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BC57" w14:textId="4C396A5F" w:rsidR="00321313" w:rsidRDefault="00321313" w:rsidP="00D5214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52143">
        <w:rPr>
          <w:rFonts w:ascii="Calibri" w:hAnsi="Calibri" w:cs="Calibri"/>
          <w:b/>
          <w:bCs/>
          <w:sz w:val="28"/>
          <w:szCs w:val="28"/>
        </w:rPr>
        <w:t xml:space="preserve">E-COMMERCE GAÚCHO </w:t>
      </w:r>
      <w:r w:rsidR="00D52143">
        <w:rPr>
          <w:rFonts w:ascii="Calibri" w:hAnsi="Calibri" w:cs="Calibri"/>
          <w:b/>
          <w:bCs/>
          <w:sz w:val="28"/>
          <w:szCs w:val="28"/>
        </w:rPr>
        <w:t>PREVÊ FECHAR O ANO FATURANDO R$ 1,5 Bi</w:t>
      </w:r>
    </w:p>
    <w:p w14:paraId="6477EFA0" w14:textId="63F008D2" w:rsidR="00321313" w:rsidRPr="000A5C06" w:rsidRDefault="00321313" w:rsidP="00930DC6">
      <w:pPr>
        <w:spacing w:line="276" w:lineRule="auto"/>
        <w:ind w:firstLine="708"/>
        <w:rPr>
          <w:rFonts w:ascii="Calibri" w:hAnsi="Calibri" w:cs="Calibri"/>
          <w:b/>
          <w:bCs/>
          <w:sz w:val="28"/>
          <w:szCs w:val="28"/>
        </w:rPr>
      </w:pPr>
      <w:r w:rsidRPr="00D52143">
        <w:rPr>
          <w:rFonts w:ascii="Calibri" w:hAnsi="Calibri" w:cs="Calibri"/>
          <w:sz w:val="28"/>
          <w:szCs w:val="28"/>
        </w:rPr>
        <w:t xml:space="preserve">A </w:t>
      </w:r>
      <w:proofErr w:type="spellStart"/>
      <w:r w:rsidRPr="00D52143">
        <w:rPr>
          <w:rFonts w:ascii="Calibri" w:hAnsi="Calibri" w:cs="Calibri"/>
          <w:b/>
          <w:bCs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empresa de </w:t>
      </w:r>
      <w:r w:rsidRPr="00D52143">
        <w:rPr>
          <w:rFonts w:ascii="Calibri" w:hAnsi="Calibri" w:cs="Calibri"/>
          <w:b/>
          <w:bCs/>
          <w:sz w:val="28"/>
          <w:szCs w:val="28"/>
        </w:rPr>
        <w:t>e-commerce</w:t>
      </w:r>
      <w:r w:rsidRPr="00D52143">
        <w:rPr>
          <w:rFonts w:ascii="Calibri" w:hAnsi="Calibri" w:cs="Calibri"/>
          <w:sz w:val="28"/>
          <w:szCs w:val="28"/>
        </w:rPr>
        <w:t xml:space="preserve"> do </w:t>
      </w:r>
      <w:r w:rsidRPr="00D52143">
        <w:rPr>
          <w:rFonts w:ascii="Calibri" w:hAnsi="Calibri" w:cs="Calibri"/>
          <w:b/>
          <w:bCs/>
          <w:sz w:val="28"/>
          <w:szCs w:val="28"/>
        </w:rPr>
        <w:t xml:space="preserve">Grupo </w:t>
      </w:r>
      <w:proofErr w:type="spellStart"/>
      <w:r w:rsidRPr="00D52143">
        <w:rPr>
          <w:rFonts w:ascii="Calibri" w:hAnsi="Calibri" w:cs="Calibri"/>
          <w:b/>
          <w:bCs/>
          <w:sz w:val="28"/>
          <w:szCs w:val="28"/>
        </w:rPr>
        <w:t>Infoar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</w:t>
      </w:r>
      <w:r w:rsidR="00D52143">
        <w:rPr>
          <w:rFonts w:ascii="Calibri" w:hAnsi="Calibri" w:cs="Calibri"/>
          <w:sz w:val="28"/>
          <w:szCs w:val="28"/>
        </w:rPr>
        <w:t xml:space="preserve">acaba de colocar no ar um 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>novo site</w:t>
      </w:r>
      <w:r w:rsidR="00D52143">
        <w:rPr>
          <w:rFonts w:ascii="Calibri" w:hAnsi="Calibri" w:cs="Calibri"/>
          <w:sz w:val="28"/>
          <w:szCs w:val="28"/>
        </w:rPr>
        <w:t>, baseado na</w:t>
      </w:r>
      <w:r w:rsidRPr="00D52143">
        <w:rPr>
          <w:rFonts w:ascii="Calibri" w:hAnsi="Calibri" w:cs="Calibri"/>
          <w:sz w:val="28"/>
          <w:szCs w:val="28"/>
        </w:rPr>
        <w:t xml:space="preserve"> linguagem </w:t>
      </w:r>
      <w:r w:rsidRPr="000A5C06">
        <w:rPr>
          <w:rFonts w:ascii="Calibri" w:hAnsi="Calibri" w:cs="Calibri"/>
          <w:b/>
          <w:bCs/>
          <w:i/>
          <w:iCs/>
          <w:sz w:val="28"/>
          <w:szCs w:val="28"/>
        </w:rPr>
        <w:t xml:space="preserve">mobile </w:t>
      </w:r>
      <w:proofErr w:type="spellStart"/>
      <w:r w:rsidRPr="000A5C06">
        <w:rPr>
          <w:rFonts w:ascii="Calibri" w:hAnsi="Calibri" w:cs="Calibri"/>
          <w:b/>
          <w:bCs/>
          <w:i/>
          <w:iCs/>
          <w:sz w:val="28"/>
          <w:szCs w:val="28"/>
        </w:rPr>
        <w:t>first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focada em entregar uma experiência encantadora para os consumidores, via mobile ou desktop. Contudo, essa é só umas ações da empresa que soube surfar a onda da entrada definitiva do e-commerce na vida dos brasileiros com a pandemia. No </w:t>
      </w:r>
      <w:r w:rsidRPr="000A5C06">
        <w:rPr>
          <w:rFonts w:ascii="Calibri" w:hAnsi="Calibri" w:cs="Calibri"/>
          <w:b/>
          <w:bCs/>
          <w:sz w:val="28"/>
          <w:szCs w:val="28"/>
        </w:rPr>
        <w:t>primeiro semestre de 2021</w:t>
      </w:r>
      <w:r w:rsidRPr="00D52143">
        <w:rPr>
          <w:rFonts w:ascii="Calibri" w:hAnsi="Calibri" w:cs="Calibri"/>
          <w:sz w:val="28"/>
          <w:szCs w:val="28"/>
        </w:rPr>
        <w:t xml:space="preserve">, a </w:t>
      </w:r>
      <w:r w:rsidR="000A5C06">
        <w:rPr>
          <w:rFonts w:ascii="Calibri" w:hAnsi="Calibri" w:cs="Calibri"/>
          <w:sz w:val="28"/>
          <w:szCs w:val="28"/>
        </w:rPr>
        <w:t xml:space="preserve">empresa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cresceu</w:t>
      </w:r>
      <w:r w:rsidRPr="000A5C06">
        <w:rPr>
          <w:rFonts w:ascii="Calibri" w:hAnsi="Calibri" w:cs="Calibri"/>
          <w:b/>
          <w:bCs/>
          <w:sz w:val="28"/>
          <w:szCs w:val="28"/>
        </w:rPr>
        <w:t xml:space="preserve"> 85% em relação ao mesmo período do ano passado</w:t>
      </w:r>
      <w:r w:rsidRPr="00D52143">
        <w:rPr>
          <w:rFonts w:ascii="Calibri" w:hAnsi="Calibri" w:cs="Calibri"/>
          <w:sz w:val="28"/>
          <w:szCs w:val="28"/>
        </w:rPr>
        <w:t xml:space="preserve"> – foram 80 mil transações e mais de 400 mil clientes atendidos nos primeiros seis meses de 2021.</w:t>
      </w:r>
      <w:r w:rsidR="00D52143">
        <w:rPr>
          <w:rFonts w:ascii="Calibri" w:hAnsi="Calibri" w:cs="Calibri"/>
          <w:sz w:val="28"/>
          <w:szCs w:val="28"/>
        </w:rPr>
        <w:t xml:space="preserve"> </w:t>
      </w:r>
      <w:r w:rsidR="00D52143" w:rsidRPr="00D52143">
        <w:rPr>
          <w:rFonts w:ascii="Calibri" w:hAnsi="Calibri" w:cs="Calibri"/>
          <w:sz w:val="28"/>
          <w:szCs w:val="28"/>
        </w:rPr>
        <w:t xml:space="preserve">E a </w:t>
      </w:r>
      <w:proofErr w:type="spellStart"/>
      <w:r w:rsidR="00D52143" w:rsidRPr="000A5C06">
        <w:rPr>
          <w:rFonts w:ascii="Calibri" w:hAnsi="Calibri" w:cs="Calibri"/>
          <w:b/>
          <w:bCs/>
          <w:sz w:val="28"/>
          <w:szCs w:val="28"/>
        </w:rPr>
        <w:t>WebContinental</w:t>
      </w:r>
      <w:proofErr w:type="spellEnd"/>
      <w:r w:rsidR="00D52143" w:rsidRPr="00D52143">
        <w:rPr>
          <w:rFonts w:ascii="Calibri" w:hAnsi="Calibri" w:cs="Calibri"/>
          <w:sz w:val="28"/>
          <w:szCs w:val="28"/>
        </w:rPr>
        <w:t xml:space="preserve"> quer mais. 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A projeção é fechar 2021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com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 faturamento 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>de</w:t>
      </w:r>
      <w:r w:rsidR="00D52143" w:rsidRPr="000A5C06">
        <w:rPr>
          <w:rFonts w:ascii="Calibri" w:hAnsi="Calibri" w:cs="Calibri"/>
          <w:b/>
          <w:bCs/>
          <w:sz w:val="28"/>
          <w:szCs w:val="28"/>
        </w:rPr>
        <w:t xml:space="preserve"> R$ 1,5 bilhão.</w:t>
      </w:r>
    </w:p>
    <w:p w14:paraId="0A8F3C4E" w14:textId="77777777" w:rsidR="000A5C06" w:rsidRPr="00D52143" w:rsidRDefault="000A5C06" w:rsidP="00D52143">
      <w:pPr>
        <w:spacing w:after="0" w:line="276" w:lineRule="auto"/>
        <w:ind w:firstLine="708"/>
        <w:rPr>
          <w:rFonts w:ascii="Calibri" w:hAnsi="Calibri" w:cs="Calibri"/>
          <w:sz w:val="28"/>
          <w:szCs w:val="28"/>
        </w:rPr>
      </w:pPr>
    </w:p>
    <w:p w14:paraId="078263E8" w14:textId="654CB37D" w:rsidR="00D52143" w:rsidRPr="00930DC6" w:rsidRDefault="000A5C06" w:rsidP="00D52143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930DC6">
        <w:rPr>
          <w:rFonts w:ascii="Calibri" w:hAnsi="Calibri" w:cs="Calibri"/>
          <w:b/>
          <w:bCs/>
          <w:sz w:val="32"/>
          <w:szCs w:val="32"/>
        </w:rPr>
        <w:t>Investimento</w:t>
      </w:r>
      <w:r w:rsidR="00930DC6">
        <w:rPr>
          <w:rFonts w:ascii="Calibri" w:hAnsi="Calibri" w:cs="Calibri"/>
          <w:b/>
          <w:bCs/>
          <w:sz w:val="32"/>
          <w:szCs w:val="32"/>
        </w:rPr>
        <w:t>s para a Black Friday</w:t>
      </w:r>
    </w:p>
    <w:p w14:paraId="2D508566" w14:textId="77777777" w:rsidR="000A5C06" w:rsidRPr="00D52143" w:rsidRDefault="000A5C06" w:rsidP="00D52143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03F6398" w14:textId="4A8EA730" w:rsidR="00D52143" w:rsidRPr="00D52143" w:rsidRDefault="00D52143" w:rsidP="00930DC6">
      <w:pPr>
        <w:spacing w:line="276" w:lineRule="auto"/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Antecipando-se </w:t>
      </w:r>
      <w:r w:rsidRPr="00D52143">
        <w:rPr>
          <w:rFonts w:ascii="Calibri" w:hAnsi="Calibri" w:cs="Calibri"/>
          <w:sz w:val="28"/>
          <w:szCs w:val="28"/>
        </w:rPr>
        <w:t xml:space="preserve">para evitar qualquer tipo de apagão que possa </w:t>
      </w:r>
      <w:r>
        <w:rPr>
          <w:rFonts w:ascii="Calibri" w:hAnsi="Calibri" w:cs="Calibri"/>
          <w:sz w:val="28"/>
          <w:szCs w:val="28"/>
        </w:rPr>
        <w:t xml:space="preserve">ocorrer </w:t>
      </w:r>
      <w:r w:rsidRPr="00D52143">
        <w:rPr>
          <w:rFonts w:ascii="Calibri" w:hAnsi="Calibri" w:cs="Calibri"/>
          <w:sz w:val="28"/>
          <w:szCs w:val="28"/>
        </w:rPr>
        <w:t>nos próximos meses no Brasil</w:t>
      </w:r>
      <w:r>
        <w:rPr>
          <w:rFonts w:ascii="Calibri" w:hAnsi="Calibri" w:cs="Calibri"/>
          <w:sz w:val="28"/>
          <w:szCs w:val="28"/>
        </w:rPr>
        <w:t>, a</w:t>
      </w:r>
      <w:r w:rsidRPr="00D521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52143">
        <w:rPr>
          <w:rFonts w:ascii="Calibri" w:hAnsi="Calibri" w:cs="Calibri"/>
          <w:sz w:val="28"/>
          <w:szCs w:val="28"/>
        </w:rPr>
        <w:t>WebContinental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0A5C06">
        <w:rPr>
          <w:rFonts w:ascii="Calibri" w:hAnsi="Calibri" w:cs="Calibri"/>
          <w:sz w:val="28"/>
          <w:szCs w:val="28"/>
        </w:rPr>
        <w:t xml:space="preserve">também </w:t>
      </w:r>
      <w:r w:rsidRPr="000A5C06">
        <w:rPr>
          <w:rFonts w:ascii="Calibri" w:hAnsi="Calibri" w:cs="Calibri"/>
          <w:b/>
          <w:bCs/>
          <w:sz w:val="28"/>
          <w:szCs w:val="28"/>
        </w:rPr>
        <w:t>comprou dois geradores de energia para seus Centros de Distribuição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 xml:space="preserve"> e </w:t>
      </w:r>
      <w:r w:rsidRPr="000A5C06">
        <w:rPr>
          <w:rFonts w:ascii="Calibri" w:hAnsi="Calibri" w:cs="Calibri"/>
          <w:b/>
          <w:bCs/>
          <w:sz w:val="28"/>
          <w:szCs w:val="28"/>
        </w:rPr>
        <w:t>cinco</w:t>
      </w:r>
      <w:r w:rsidR="000A5C06" w:rsidRPr="000A5C06">
        <w:rPr>
          <w:rFonts w:ascii="Calibri" w:hAnsi="Calibri" w:cs="Calibri"/>
          <w:b/>
          <w:bCs/>
          <w:sz w:val="28"/>
          <w:szCs w:val="28"/>
        </w:rPr>
        <w:t xml:space="preserve"> novas</w:t>
      </w:r>
      <w:r w:rsidRPr="000A5C06">
        <w:rPr>
          <w:rFonts w:ascii="Calibri" w:hAnsi="Calibri" w:cs="Calibri"/>
          <w:b/>
          <w:bCs/>
          <w:sz w:val="28"/>
          <w:szCs w:val="28"/>
        </w:rPr>
        <w:t xml:space="preserve"> empilhadeiras</w:t>
      </w:r>
      <w:r w:rsidRPr="00D52143">
        <w:rPr>
          <w:rFonts w:ascii="Calibri" w:hAnsi="Calibri" w:cs="Calibri"/>
          <w:sz w:val="28"/>
          <w:szCs w:val="28"/>
        </w:rPr>
        <w:t xml:space="preserve">. Tudo para </w:t>
      </w:r>
      <w:r w:rsidRPr="000A5C06">
        <w:rPr>
          <w:rFonts w:ascii="Calibri" w:hAnsi="Calibri" w:cs="Calibri"/>
          <w:b/>
          <w:bCs/>
          <w:sz w:val="28"/>
          <w:szCs w:val="28"/>
        </w:rPr>
        <w:t>evitar qualquer contratempo</w:t>
      </w:r>
      <w:r w:rsidRPr="00D52143">
        <w:rPr>
          <w:rFonts w:ascii="Calibri" w:hAnsi="Calibri" w:cs="Calibri"/>
          <w:sz w:val="28"/>
          <w:szCs w:val="28"/>
        </w:rPr>
        <w:t xml:space="preserve"> com o volume de vendas previsto para a próxima </w:t>
      </w:r>
      <w:r w:rsidRPr="000A5C06">
        <w:rPr>
          <w:rFonts w:ascii="Calibri" w:hAnsi="Calibri" w:cs="Calibri"/>
          <w:b/>
          <w:bCs/>
          <w:sz w:val="28"/>
          <w:szCs w:val="28"/>
        </w:rPr>
        <w:t>Black Friday</w:t>
      </w:r>
      <w:r w:rsidRPr="00D52143">
        <w:rPr>
          <w:rFonts w:ascii="Calibri" w:hAnsi="Calibri" w:cs="Calibri"/>
          <w:sz w:val="28"/>
          <w:szCs w:val="28"/>
        </w:rPr>
        <w:t xml:space="preserve">. Só nessas aquisições, a </w:t>
      </w:r>
      <w:r w:rsidR="000A5C06">
        <w:rPr>
          <w:rFonts w:ascii="Calibri" w:hAnsi="Calibri" w:cs="Calibri"/>
          <w:sz w:val="28"/>
          <w:szCs w:val="28"/>
        </w:rPr>
        <w:t>empresa</w:t>
      </w:r>
      <w:r w:rsidRPr="00D52143">
        <w:rPr>
          <w:rFonts w:ascii="Calibri" w:hAnsi="Calibri" w:cs="Calibri"/>
          <w:sz w:val="28"/>
          <w:szCs w:val="28"/>
        </w:rPr>
        <w:t xml:space="preserve"> investiu </w:t>
      </w:r>
      <w:r w:rsidR="000A5C06">
        <w:rPr>
          <w:rFonts w:ascii="Calibri" w:hAnsi="Calibri" w:cs="Calibri"/>
          <w:sz w:val="28"/>
          <w:szCs w:val="28"/>
        </w:rPr>
        <w:t xml:space="preserve">R$ </w:t>
      </w:r>
      <w:r w:rsidRPr="00D52143">
        <w:rPr>
          <w:rFonts w:ascii="Calibri" w:hAnsi="Calibri" w:cs="Calibri"/>
          <w:sz w:val="28"/>
          <w:szCs w:val="28"/>
        </w:rPr>
        <w:t xml:space="preserve">1 milhão. A </w:t>
      </w:r>
      <w:r w:rsidRPr="000A5C06">
        <w:rPr>
          <w:rFonts w:ascii="Calibri" w:hAnsi="Calibri" w:cs="Calibri"/>
          <w:b/>
          <w:bCs/>
          <w:sz w:val="28"/>
          <w:szCs w:val="28"/>
        </w:rPr>
        <w:t>previsão de vendas</w:t>
      </w:r>
      <w:r w:rsidRPr="00D52143">
        <w:rPr>
          <w:rFonts w:ascii="Calibri" w:hAnsi="Calibri" w:cs="Calibri"/>
          <w:sz w:val="28"/>
          <w:szCs w:val="28"/>
        </w:rPr>
        <w:t xml:space="preserve"> da</w:t>
      </w:r>
      <w:r w:rsidR="000A5C0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A5C06">
        <w:rPr>
          <w:rFonts w:ascii="Calibri" w:hAnsi="Calibri" w:cs="Calibri"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 para a Black deste ano é de </w:t>
      </w:r>
      <w:r w:rsidRPr="000A5C06">
        <w:rPr>
          <w:rFonts w:ascii="Calibri" w:hAnsi="Calibri" w:cs="Calibri"/>
          <w:b/>
          <w:bCs/>
          <w:sz w:val="28"/>
          <w:szCs w:val="28"/>
        </w:rPr>
        <w:t>mais 72%</w:t>
      </w:r>
      <w:r w:rsidRPr="00D52143">
        <w:rPr>
          <w:rFonts w:ascii="Calibri" w:hAnsi="Calibri" w:cs="Calibri"/>
          <w:sz w:val="28"/>
          <w:szCs w:val="28"/>
        </w:rPr>
        <w:t xml:space="preserve"> em relação às vendas do ano passado.</w:t>
      </w:r>
      <w:r w:rsidR="00930DC6">
        <w:rPr>
          <w:rFonts w:ascii="Calibri" w:hAnsi="Calibri" w:cs="Calibri"/>
          <w:sz w:val="28"/>
          <w:szCs w:val="28"/>
        </w:rPr>
        <w:t xml:space="preserve"> </w:t>
      </w:r>
    </w:p>
    <w:p w14:paraId="7E2B9997" w14:textId="2BC29CFD" w:rsidR="00321313" w:rsidRPr="00930DC6" w:rsidRDefault="00321313" w:rsidP="00D52143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 w:rsidRPr="00930DC6">
        <w:rPr>
          <w:rFonts w:ascii="Calibri" w:hAnsi="Calibri" w:cs="Calibri"/>
          <w:b/>
          <w:bCs/>
          <w:sz w:val="32"/>
          <w:szCs w:val="32"/>
        </w:rPr>
        <w:t xml:space="preserve">A </w:t>
      </w:r>
      <w:proofErr w:type="spellStart"/>
      <w:r w:rsidRPr="00930DC6">
        <w:rPr>
          <w:rFonts w:ascii="Calibri" w:hAnsi="Calibri" w:cs="Calibri"/>
          <w:b/>
          <w:bCs/>
          <w:sz w:val="32"/>
          <w:szCs w:val="32"/>
        </w:rPr>
        <w:t>WebContinental</w:t>
      </w:r>
      <w:proofErr w:type="spellEnd"/>
    </w:p>
    <w:p w14:paraId="640D5274" w14:textId="77777777" w:rsidR="00930DC6" w:rsidRPr="00D52143" w:rsidRDefault="00930DC6" w:rsidP="00D52143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599C79F" w14:textId="77777777" w:rsidR="007117A8" w:rsidRPr="009E4396" w:rsidRDefault="00321313" w:rsidP="00BE70B6">
      <w:pPr>
        <w:ind w:firstLine="708"/>
        <w:rPr>
          <w:sz w:val="28"/>
          <w:szCs w:val="28"/>
        </w:rPr>
      </w:pPr>
      <w:r w:rsidRPr="00D52143">
        <w:rPr>
          <w:rFonts w:ascii="Calibri" w:hAnsi="Calibri" w:cs="Calibri"/>
          <w:sz w:val="28"/>
          <w:szCs w:val="28"/>
        </w:rPr>
        <w:t xml:space="preserve">Com 14 anos de história e 100% digital, a </w:t>
      </w:r>
      <w:proofErr w:type="spellStart"/>
      <w:r w:rsidRPr="00D52143">
        <w:rPr>
          <w:rFonts w:ascii="Calibri" w:hAnsi="Calibri" w:cs="Calibri"/>
          <w:sz w:val="28"/>
          <w:szCs w:val="28"/>
        </w:rPr>
        <w:t>WebContinental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, com sede em Porto Alegre, oferece um variado mix de produtos, entre itens para climatização, eletrodomésticos, eletroportáteis, móveis e tecnologia. Seus negócios atendem desde o cliente final até empresas que querem vender pela internet, via Marketplace e seus serviços de HUB, que conectam os estoques dos </w:t>
      </w:r>
      <w:proofErr w:type="spellStart"/>
      <w:r w:rsidRPr="00D52143">
        <w:rPr>
          <w:rFonts w:ascii="Calibri" w:hAnsi="Calibri" w:cs="Calibri"/>
          <w:sz w:val="28"/>
          <w:szCs w:val="28"/>
        </w:rPr>
        <w:t>sellers</w:t>
      </w:r>
      <w:proofErr w:type="spellEnd"/>
      <w:r w:rsidRPr="00D52143">
        <w:rPr>
          <w:rFonts w:ascii="Calibri" w:hAnsi="Calibri" w:cs="Calibri"/>
          <w:sz w:val="28"/>
          <w:szCs w:val="28"/>
        </w:rPr>
        <w:t xml:space="preserve"> aos maiores portais de e-commerce do Brasil.</w:t>
      </w:r>
      <w:r w:rsidR="00930DC6">
        <w:rPr>
          <w:rFonts w:ascii="Calibri" w:hAnsi="Calibri" w:cs="Calibri"/>
          <w:sz w:val="28"/>
          <w:szCs w:val="28"/>
        </w:rPr>
        <w:t xml:space="preserve"> </w:t>
      </w:r>
      <w:r w:rsidRPr="00D52143">
        <w:rPr>
          <w:rFonts w:ascii="Calibri" w:hAnsi="Calibri" w:cs="Calibri"/>
          <w:sz w:val="28"/>
          <w:szCs w:val="28"/>
        </w:rPr>
        <w:t xml:space="preserve">Hoje, a </w:t>
      </w:r>
      <w:r w:rsidR="00930DC6">
        <w:rPr>
          <w:rFonts w:ascii="Calibri" w:hAnsi="Calibri" w:cs="Calibri"/>
          <w:sz w:val="28"/>
          <w:szCs w:val="28"/>
        </w:rPr>
        <w:t>empresa</w:t>
      </w:r>
      <w:r w:rsidRPr="00D52143">
        <w:rPr>
          <w:rFonts w:ascii="Calibri" w:hAnsi="Calibri" w:cs="Calibri"/>
          <w:sz w:val="28"/>
          <w:szCs w:val="28"/>
        </w:rPr>
        <w:t xml:space="preserve"> conta com 4 Centros de Distribuição - Navegantes (SC), 2 em Viana (ES) e Porto Alegre (RS); 45 mil metros de área de estoque; 374 mil produtos cadastrados no site; 4.535 marcas </w:t>
      </w:r>
      <w:r w:rsidRPr="00D52143">
        <w:rPr>
          <w:rFonts w:ascii="Calibri" w:hAnsi="Calibri" w:cs="Calibri"/>
          <w:sz w:val="28"/>
          <w:szCs w:val="28"/>
        </w:rPr>
        <w:lastRenderedPageBreak/>
        <w:t>comercializadas; 450 colaboradores.</w:t>
      </w:r>
      <w:r w:rsidR="007117A8">
        <w:rPr>
          <w:rFonts w:ascii="Calibri" w:hAnsi="Calibri" w:cs="Calibri"/>
          <w:sz w:val="28"/>
          <w:szCs w:val="28"/>
        </w:rPr>
        <w:t xml:space="preserve"> </w:t>
      </w:r>
      <w:r w:rsidR="007117A8" w:rsidRPr="009E4396">
        <w:rPr>
          <w:rFonts w:ascii="Calibri" w:hAnsi="Calibri" w:cs="Calibri"/>
          <w:sz w:val="28"/>
          <w:szCs w:val="28"/>
        </w:rPr>
        <w:t xml:space="preserve">Também integra o </w:t>
      </w:r>
      <w:r w:rsidR="007117A8" w:rsidRPr="009E4396">
        <w:rPr>
          <w:rFonts w:ascii="Calibri" w:hAnsi="Calibri" w:cs="Calibri"/>
          <w:b/>
          <w:bCs/>
          <w:sz w:val="28"/>
          <w:szCs w:val="28"/>
        </w:rPr>
        <w:t xml:space="preserve">Grupo </w:t>
      </w:r>
      <w:proofErr w:type="spellStart"/>
      <w:r w:rsidR="007117A8" w:rsidRPr="009E4396">
        <w:rPr>
          <w:rFonts w:ascii="Calibri" w:hAnsi="Calibri" w:cs="Calibri"/>
          <w:b/>
          <w:bCs/>
          <w:sz w:val="28"/>
          <w:szCs w:val="28"/>
        </w:rPr>
        <w:t>Infoar</w:t>
      </w:r>
      <w:proofErr w:type="spellEnd"/>
      <w:r w:rsidR="007117A8" w:rsidRPr="009E4396">
        <w:rPr>
          <w:rFonts w:ascii="Calibri" w:hAnsi="Calibri" w:cs="Calibri"/>
          <w:sz w:val="28"/>
          <w:szCs w:val="28"/>
        </w:rPr>
        <w:t xml:space="preserve"> a </w:t>
      </w:r>
      <w:r w:rsidR="007117A8" w:rsidRPr="009E4396">
        <w:rPr>
          <w:rFonts w:ascii="Calibri" w:hAnsi="Calibri" w:cs="Calibri"/>
          <w:b/>
          <w:bCs/>
          <w:sz w:val="28"/>
          <w:szCs w:val="28"/>
        </w:rPr>
        <w:t>Gallant</w:t>
      </w:r>
      <w:r w:rsidR="007117A8" w:rsidRPr="009E4396">
        <w:rPr>
          <w:rFonts w:ascii="Calibri" w:hAnsi="Calibri" w:cs="Calibri"/>
          <w:sz w:val="28"/>
          <w:szCs w:val="28"/>
        </w:rPr>
        <w:t>, indústria própria de câmaras frias e suportes de ar-condicionado.</w:t>
      </w:r>
    </w:p>
    <w:p w14:paraId="40B2A648" w14:textId="178BDC48" w:rsidR="00786883" w:rsidRPr="00D52143" w:rsidRDefault="00BE70B6" w:rsidP="00930DC6">
      <w:pPr>
        <w:spacing w:after="0" w:line="276" w:lineRule="auto"/>
        <w:ind w:firstLine="708"/>
        <w:rPr>
          <w:rFonts w:ascii="Calibri" w:hAnsi="Calibri" w:cs="Calibri"/>
          <w:sz w:val="28"/>
          <w:szCs w:val="28"/>
        </w:rPr>
      </w:pPr>
    </w:p>
    <w:sectPr w:rsidR="00786883" w:rsidRPr="00D52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63"/>
    <w:rsid w:val="000A5C06"/>
    <w:rsid w:val="00321313"/>
    <w:rsid w:val="007117A8"/>
    <w:rsid w:val="00857EEC"/>
    <w:rsid w:val="00930DC6"/>
    <w:rsid w:val="00A0764E"/>
    <w:rsid w:val="00A10063"/>
    <w:rsid w:val="00BE70B6"/>
    <w:rsid w:val="00D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C28E"/>
  <w15:chartTrackingRefBased/>
  <w15:docId w15:val="{E81C2486-C52A-468A-A2BC-7518EDCB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6</cp:revision>
  <dcterms:created xsi:type="dcterms:W3CDTF">2021-09-24T12:01:00Z</dcterms:created>
  <dcterms:modified xsi:type="dcterms:W3CDTF">2021-10-04T12:43:00Z</dcterms:modified>
</cp:coreProperties>
</file>